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6C" w:rsidRPr="00DD4EAE" w:rsidRDefault="00DD4EAE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 wp14:anchorId="4B46FB70" wp14:editId="7D28D3D9">
            <wp:simplePos x="0" y="0"/>
            <wp:positionH relativeFrom="column">
              <wp:posOffset>4445</wp:posOffset>
            </wp:positionH>
            <wp:positionV relativeFrom="paragraph">
              <wp:posOffset>1623695</wp:posOffset>
            </wp:positionV>
            <wp:extent cx="5505450" cy="4130040"/>
            <wp:effectExtent l="0" t="0" r="0" b="3810"/>
            <wp:wrapSquare wrapText="bothSides"/>
            <wp:docPr id="1" name="Obrázok 1" descr="C:\Users\Mária\Desktop\foto.DA_2017_18\Leo v Tanzánii_2018\IMGP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ria\Desktop\foto.DA_2017_18\Leo v Tanzánii_2018\IMGP0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0F9" w:rsidRPr="00E930F9">
        <w:rPr>
          <w:rFonts w:cstheme="minorHAnsi"/>
          <w:sz w:val="32"/>
          <w:szCs w:val="32"/>
        </w:rPr>
        <w:t xml:space="preserve">Stredná škola </w:t>
      </w:r>
      <w:proofErr w:type="spellStart"/>
      <w:r w:rsidR="00E930F9" w:rsidRPr="00E930F9">
        <w:rPr>
          <w:rFonts w:cstheme="minorHAnsi"/>
          <w:sz w:val="32"/>
          <w:szCs w:val="32"/>
        </w:rPr>
        <w:t>Yedidia</w:t>
      </w:r>
      <w:proofErr w:type="spellEnd"/>
      <w:r w:rsidR="00E930F9" w:rsidRPr="00E930F9">
        <w:rPr>
          <w:rFonts w:cstheme="minorHAnsi"/>
          <w:sz w:val="32"/>
          <w:szCs w:val="32"/>
        </w:rPr>
        <w:t xml:space="preserve"> je súkromnou ško</w:t>
      </w:r>
      <w:r w:rsidR="00E930F9">
        <w:rPr>
          <w:rFonts w:cstheme="minorHAnsi"/>
          <w:sz w:val="32"/>
          <w:szCs w:val="32"/>
        </w:rPr>
        <w:t xml:space="preserve">lou s kresťanskými </w:t>
      </w:r>
      <w:r w:rsidR="00E930F9" w:rsidRPr="00E930F9">
        <w:rPr>
          <w:rFonts w:cstheme="minorHAnsi"/>
          <w:sz w:val="32"/>
          <w:szCs w:val="32"/>
        </w:rPr>
        <w:t>hodnotami. Výška mzdy učiteľa je omnoho nižšia ako mzda učiteľa na štátnej škole. To vedie k vysokej fluktuácii učiteľov a to negatívne vplýva na študijné výsledky školy.  Pomôžte nám stabilizovať učiteľský zbor vytvorením</w:t>
      </w:r>
      <w:r w:rsidR="00E930F9">
        <w:rPr>
          <w:rFonts w:cstheme="minorHAnsi"/>
          <w:sz w:val="32"/>
          <w:szCs w:val="32"/>
        </w:rPr>
        <w:t xml:space="preserve"> fondu na podporu</w:t>
      </w:r>
      <w:r w:rsidR="00E930F9" w:rsidRPr="00E930F9">
        <w:rPr>
          <w:rFonts w:cstheme="minorHAnsi"/>
          <w:sz w:val="32"/>
          <w:szCs w:val="32"/>
        </w:rPr>
        <w:t xml:space="preserve"> a vzdelávanie učiteľov.</w:t>
      </w:r>
      <w:bookmarkStart w:id="0" w:name="_GoBack"/>
      <w:bookmarkEnd w:id="0"/>
    </w:p>
    <w:sectPr w:rsidR="00C36F6C" w:rsidRPr="00DD4EAE" w:rsidSect="00DD4EAE">
      <w:pgSz w:w="11907" w:h="11340" w:orient="landscape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F9"/>
    <w:rsid w:val="00C36F6C"/>
    <w:rsid w:val="00DD4EAE"/>
    <w:rsid w:val="00E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0F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0F9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2019-04-24T16:30:00Z</dcterms:created>
  <dcterms:modified xsi:type="dcterms:W3CDTF">2019-04-24T16:36:00Z</dcterms:modified>
</cp:coreProperties>
</file>